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15C8" w14:textId="25487899" w:rsidR="0091420D" w:rsidRPr="0091420D" w:rsidRDefault="0091420D" w:rsidP="0091420D">
      <w:pPr>
        <w:pStyle w:val="TableParagraph"/>
        <w:spacing w:line="360" w:lineRule="auto"/>
        <w:ind w:right="7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1420D">
        <w:rPr>
          <w:rFonts w:ascii="Times New Roman" w:hAnsi="Times New Roman" w:cs="Times New Roman"/>
          <w:b/>
          <w:iCs/>
          <w:sz w:val="24"/>
          <w:szCs w:val="24"/>
        </w:rPr>
        <w:t xml:space="preserve">7.1.9. </w:t>
      </w:r>
      <w:r w:rsidRPr="0091420D">
        <w:rPr>
          <w:rFonts w:ascii="Times New Roman" w:hAnsi="Times New Roman" w:cs="Times New Roman"/>
          <w:b/>
          <w:iCs/>
          <w:sz w:val="24"/>
          <w:szCs w:val="24"/>
        </w:rPr>
        <w:t>Sensitization of students and employees of the Institution to the constitutional obligations: values, rights, duties and responsibilities of citizens</w:t>
      </w:r>
    </w:p>
    <w:p w14:paraId="2E8C74CA" w14:textId="77777777" w:rsidR="0091420D" w:rsidRPr="0091420D" w:rsidRDefault="0091420D" w:rsidP="00914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B5B30" w14:textId="3C67432D" w:rsidR="006124BD" w:rsidRPr="0091420D" w:rsidRDefault="0091420D" w:rsidP="009142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0D">
        <w:rPr>
          <w:rFonts w:ascii="Times New Roman" w:hAnsi="Times New Roman" w:cs="Times New Roman"/>
          <w:b/>
          <w:bCs/>
          <w:sz w:val="24"/>
          <w:szCs w:val="24"/>
        </w:rPr>
        <w:t xml:space="preserve">Response: </w:t>
      </w:r>
      <w:r w:rsidR="006124BD" w:rsidRPr="0091420D">
        <w:rPr>
          <w:rFonts w:ascii="Times New Roman" w:hAnsi="Times New Roman" w:cs="Times New Roman"/>
          <w:sz w:val="24"/>
          <w:szCs w:val="24"/>
        </w:rPr>
        <w:t xml:space="preserve">Margherita </w:t>
      </w:r>
      <w:r w:rsidR="00923AB0" w:rsidRPr="0091420D">
        <w:rPr>
          <w:rFonts w:ascii="Times New Roman" w:hAnsi="Times New Roman" w:cs="Times New Roman"/>
          <w:sz w:val="24"/>
          <w:szCs w:val="24"/>
        </w:rPr>
        <w:t>College is consistently engaged in translating into action the values, rights, duties and</w:t>
      </w:r>
      <w:r w:rsidR="006124BD" w:rsidRPr="0091420D">
        <w:rPr>
          <w:rFonts w:ascii="Times New Roman" w:hAnsi="Times New Roman" w:cs="Times New Roman"/>
          <w:sz w:val="24"/>
          <w:szCs w:val="24"/>
        </w:rPr>
        <w:t xml:space="preserve"> </w:t>
      </w:r>
      <w:r w:rsidR="00923AB0" w:rsidRPr="0091420D">
        <w:rPr>
          <w:rFonts w:ascii="Times New Roman" w:hAnsi="Times New Roman" w:cs="Times New Roman"/>
          <w:sz w:val="24"/>
          <w:szCs w:val="24"/>
        </w:rPr>
        <w:t>responsibilities of citizens as enshrined in the Constitution of India.</w:t>
      </w:r>
      <w:r w:rsidR="00923AB0" w:rsidRPr="0091420D">
        <w:rPr>
          <w:rFonts w:ascii="Times New Roman" w:hAnsi="Times New Roman" w:cs="Times New Roman"/>
          <w:sz w:val="24"/>
          <w:szCs w:val="24"/>
        </w:rPr>
        <w:t xml:space="preserve"> </w:t>
      </w:r>
      <w:r w:rsidR="006124BD" w:rsidRPr="0091420D">
        <w:rPr>
          <w:rFonts w:ascii="Times New Roman" w:hAnsi="Times New Roman" w:cs="Times New Roman"/>
          <w:sz w:val="24"/>
          <w:szCs w:val="24"/>
        </w:rPr>
        <w:t>The teaching-learning process, examinations</w:t>
      </w:r>
      <w:r w:rsidR="00193767" w:rsidRPr="0091420D">
        <w:rPr>
          <w:rFonts w:ascii="Times New Roman" w:hAnsi="Times New Roman" w:cs="Times New Roman"/>
          <w:sz w:val="24"/>
          <w:szCs w:val="24"/>
        </w:rPr>
        <w:t xml:space="preserve">, evaluation, admissions, appointments </w:t>
      </w:r>
      <w:r w:rsidR="006124BD" w:rsidRPr="0091420D">
        <w:rPr>
          <w:rFonts w:ascii="Times New Roman" w:hAnsi="Times New Roman" w:cs="Times New Roman"/>
          <w:sz w:val="24"/>
          <w:szCs w:val="24"/>
        </w:rPr>
        <w:t xml:space="preserve">and other academic and non-academic activities of the college attempts to inculcate a sense of </w:t>
      </w:r>
      <w:r w:rsidR="00193767" w:rsidRPr="0091420D">
        <w:rPr>
          <w:rFonts w:ascii="Times New Roman" w:hAnsi="Times New Roman" w:cs="Times New Roman"/>
          <w:sz w:val="24"/>
          <w:szCs w:val="24"/>
        </w:rPr>
        <w:t xml:space="preserve">duty and responsibility among both the students and the faculties of the college. </w:t>
      </w:r>
      <w:r w:rsidR="003F4854" w:rsidRPr="0091420D">
        <w:rPr>
          <w:rFonts w:ascii="Times New Roman" w:hAnsi="Times New Roman" w:cs="Times New Roman"/>
          <w:sz w:val="24"/>
          <w:szCs w:val="24"/>
        </w:rPr>
        <w:t xml:space="preserve">The college </w:t>
      </w:r>
      <w:r w:rsidR="00AB27B6" w:rsidRPr="0091420D">
        <w:rPr>
          <w:rFonts w:ascii="Times New Roman" w:hAnsi="Times New Roman" w:cs="Times New Roman"/>
          <w:sz w:val="24"/>
          <w:szCs w:val="24"/>
        </w:rPr>
        <w:t>follows a no-tolerance principle towards ragging making it a ragging free campus.</w:t>
      </w:r>
    </w:p>
    <w:p w14:paraId="2D2EDA45" w14:textId="77777777" w:rsidR="00AB27B6" w:rsidRPr="0091420D" w:rsidRDefault="00193767" w:rsidP="00914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20D">
        <w:rPr>
          <w:rFonts w:ascii="Times New Roman" w:hAnsi="Times New Roman" w:cs="Times New Roman"/>
          <w:sz w:val="24"/>
          <w:szCs w:val="24"/>
        </w:rPr>
        <w:t xml:space="preserve">The students of the college </w:t>
      </w:r>
      <w:r w:rsidR="003F4854" w:rsidRPr="0091420D">
        <w:rPr>
          <w:rFonts w:ascii="Times New Roman" w:hAnsi="Times New Roman" w:cs="Times New Roman"/>
          <w:sz w:val="24"/>
          <w:szCs w:val="24"/>
        </w:rPr>
        <w:t xml:space="preserve">awarded certificates and trophies for participating different events and competitions </w:t>
      </w:r>
      <w:r w:rsidR="003F4854" w:rsidRPr="0091420D">
        <w:rPr>
          <w:rFonts w:ascii="Times New Roman" w:hAnsi="Times New Roman" w:cs="Times New Roman"/>
          <w:sz w:val="24"/>
          <w:szCs w:val="24"/>
        </w:rPr>
        <w:t xml:space="preserve">held during 27.10.20 to 2.11.2020 organized by IOCL (AOD), </w:t>
      </w:r>
      <w:proofErr w:type="spellStart"/>
      <w:r w:rsidR="003F4854" w:rsidRPr="0091420D">
        <w:rPr>
          <w:rFonts w:ascii="Times New Roman" w:hAnsi="Times New Roman" w:cs="Times New Roman"/>
          <w:sz w:val="24"/>
          <w:szCs w:val="24"/>
        </w:rPr>
        <w:t>Digboi</w:t>
      </w:r>
      <w:proofErr w:type="spellEnd"/>
      <w:r w:rsidR="003F4854" w:rsidRPr="0091420D">
        <w:rPr>
          <w:rFonts w:ascii="Times New Roman" w:hAnsi="Times New Roman" w:cs="Times New Roman"/>
          <w:sz w:val="24"/>
          <w:szCs w:val="24"/>
        </w:rPr>
        <w:t xml:space="preserve"> as a part of Vigilance Awareness Week 2020</w:t>
      </w:r>
      <w:r w:rsidR="003F4854" w:rsidRPr="0091420D">
        <w:rPr>
          <w:rFonts w:ascii="Times New Roman" w:hAnsi="Times New Roman" w:cs="Times New Roman"/>
          <w:sz w:val="24"/>
          <w:szCs w:val="24"/>
        </w:rPr>
        <w:t xml:space="preserve"> in line with the Central Vigilance Commission.</w:t>
      </w:r>
    </w:p>
    <w:p w14:paraId="140D8C62" w14:textId="1A19B84B" w:rsidR="006124BD" w:rsidRDefault="006124BD" w:rsidP="0091420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420D">
        <w:rPr>
          <w:rFonts w:ascii="Times New Roman" w:hAnsi="Times New Roman" w:cs="Times New Roman"/>
          <w:sz w:val="24"/>
          <w:szCs w:val="24"/>
        </w:rPr>
        <w:t>A variety of activities, involving a large number of students, are conducted to celebrate Voter’s</w:t>
      </w:r>
      <w:r w:rsidR="00AB27B6" w:rsidRPr="0091420D">
        <w:rPr>
          <w:rFonts w:ascii="Times New Roman" w:hAnsi="Times New Roman" w:cs="Times New Roman"/>
          <w:sz w:val="24"/>
          <w:szCs w:val="24"/>
        </w:rPr>
        <w:t xml:space="preserve"> </w:t>
      </w:r>
      <w:r w:rsidRPr="0091420D">
        <w:rPr>
          <w:rFonts w:ascii="Times New Roman" w:hAnsi="Times New Roman" w:cs="Times New Roman"/>
          <w:sz w:val="24"/>
          <w:szCs w:val="24"/>
        </w:rPr>
        <w:t xml:space="preserve">Day, </w:t>
      </w:r>
      <w:r w:rsidR="00AB27B6" w:rsidRPr="0091420D">
        <w:rPr>
          <w:rFonts w:ascii="Times New Roman" w:hAnsi="Times New Roman" w:cs="Times New Roman"/>
          <w:sz w:val="24"/>
          <w:szCs w:val="24"/>
        </w:rPr>
        <w:t>Gandhi</w:t>
      </w:r>
      <w:r w:rsidRPr="0091420D">
        <w:rPr>
          <w:rFonts w:ascii="Times New Roman" w:hAnsi="Times New Roman" w:cs="Times New Roman"/>
          <w:sz w:val="24"/>
          <w:szCs w:val="24"/>
        </w:rPr>
        <w:t xml:space="preserve"> Jayanti, Constitution Day, Women’s Day</w:t>
      </w:r>
      <w:r w:rsidR="00AB27B6" w:rsidRPr="0091420D">
        <w:rPr>
          <w:rFonts w:ascii="Times New Roman" w:hAnsi="Times New Roman" w:cs="Times New Roman"/>
          <w:sz w:val="24"/>
          <w:szCs w:val="24"/>
        </w:rPr>
        <w:t xml:space="preserve">, </w:t>
      </w:r>
      <w:r w:rsidRPr="0091420D">
        <w:rPr>
          <w:rFonts w:ascii="Times New Roman" w:hAnsi="Times New Roman" w:cs="Times New Roman"/>
          <w:sz w:val="24"/>
          <w:szCs w:val="24"/>
        </w:rPr>
        <w:t>Human</w:t>
      </w:r>
      <w:r w:rsidR="00AB27B6" w:rsidRPr="0091420D">
        <w:rPr>
          <w:rFonts w:ascii="Times New Roman" w:hAnsi="Times New Roman" w:cs="Times New Roman"/>
          <w:sz w:val="24"/>
          <w:szCs w:val="24"/>
        </w:rPr>
        <w:t xml:space="preserve"> </w:t>
      </w:r>
      <w:r w:rsidRPr="0091420D">
        <w:rPr>
          <w:rFonts w:ascii="Times New Roman" w:hAnsi="Times New Roman" w:cs="Times New Roman"/>
          <w:sz w:val="24"/>
          <w:szCs w:val="24"/>
        </w:rPr>
        <w:t>Rights Day</w:t>
      </w:r>
      <w:r w:rsidR="00AB27B6" w:rsidRPr="0091420D">
        <w:rPr>
          <w:rFonts w:ascii="Times New Roman" w:hAnsi="Times New Roman" w:cs="Times New Roman"/>
          <w:sz w:val="24"/>
          <w:szCs w:val="24"/>
        </w:rPr>
        <w:t xml:space="preserve"> etc.  The college involves itself in organizing various activities and </w:t>
      </w:r>
      <w:r w:rsidR="0091420D" w:rsidRPr="0091420D">
        <w:rPr>
          <w:rFonts w:ascii="Times New Roman" w:hAnsi="Times New Roman" w:cs="Times New Roman"/>
          <w:sz w:val="24"/>
          <w:szCs w:val="24"/>
        </w:rPr>
        <w:t>takes various measures in order to realise above mentioned values and principles within the campus.</w:t>
      </w:r>
    </w:p>
    <w:p w14:paraId="67BFC5B9" w14:textId="31BFDCE6" w:rsidR="002D62EA" w:rsidRDefault="00DF3F35" w:rsidP="002D6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photographs of the activities and measures mentioned above are attached below: </w:t>
      </w:r>
    </w:p>
    <w:p w14:paraId="288A2F62" w14:textId="592A559A" w:rsidR="00DF3F35" w:rsidRDefault="00DF3F35" w:rsidP="002D6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9E688A" wp14:editId="1AAF7BBA">
            <wp:extent cx="5731510" cy="25539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2D647" w14:textId="326900A4" w:rsidR="00DF3F35" w:rsidRDefault="00DF3F35" w:rsidP="002D62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6D7F" w14:textId="14FE23B6" w:rsidR="00DF3F35" w:rsidRDefault="00DF3F35" w:rsidP="002D62EA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9A5265" wp14:editId="4EC2748D">
            <wp:extent cx="5731510" cy="4298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CB277" w14:textId="0F59150F" w:rsidR="00DF3F35" w:rsidRPr="00DF3F35" w:rsidRDefault="00DF3F35" w:rsidP="00DF3F35">
      <w:pPr>
        <w:rPr>
          <w:rFonts w:ascii="Times New Roman" w:hAnsi="Times New Roman" w:cs="Times New Roman"/>
          <w:sz w:val="24"/>
          <w:szCs w:val="24"/>
        </w:rPr>
      </w:pPr>
    </w:p>
    <w:p w14:paraId="6789AA54" w14:textId="2758361A" w:rsidR="00DF3F35" w:rsidRPr="00DF3F35" w:rsidRDefault="00DF3F35" w:rsidP="00DF3F35">
      <w:pPr>
        <w:rPr>
          <w:rFonts w:ascii="Times New Roman" w:hAnsi="Times New Roman" w:cs="Times New Roman"/>
          <w:sz w:val="24"/>
          <w:szCs w:val="24"/>
        </w:rPr>
      </w:pPr>
    </w:p>
    <w:p w14:paraId="7616E29C" w14:textId="1873D554" w:rsidR="00DF3F35" w:rsidRPr="00DF3F35" w:rsidRDefault="00DF3F35" w:rsidP="00DF3F35">
      <w:pPr>
        <w:tabs>
          <w:tab w:val="left" w:pos="7670"/>
        </w:tabs>
        <w:rPr>
          <w:rFonts w:ascii="Times New Roman" w:hAnsi="Times New Roman" w:cs="Times New Roman"/>
          <w:sz w:val="24"/>
          <w:szCs w:val="24"/>
        </w:rPr>
      </w:pPr>
    </w:p>
    <w:sectPr w:rsidR="00DF3F35" w:rsidRPr="00DF3F35" w:rsidSect="00C26A6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814BB"/>
    <w:multiLevelType w:val="hybridMultilevel"/>
    <w:tmpl w:val="590450BE"/>
    <w:lvl w:ilvl="0" w:tplc="EA427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CD"/>
    <w:rsid w:val="00193767"/>
    <w:rsid w:val="002D62EA"/>
    <w:rsid w:val="003147C2"/>
    <w:rsid w:val="003F4854"/>
    <w:rsid w:val="006124BD"/>
    <w:rsid w:val="006E6582"/>
    <w:rsid w:val="0091420D"/>
    <w:rsid w:val="00923AB0"/>
    <w:rsid w:val="00AB27B6"/>
    <w:rsid w:val="00C26A65"/>
    <w:rsid w:val="00DF3F35"/>
    <w:rsid w:val="00F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9564"/>
  <w15:chartTrackingRefBased/>
  <w15:docId w15:val="{6E98E1F9-205A-47F6-9D6A-9E3F477B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54"/>
    <w:pPr>
      <w:spacing w:after="200" w:line="276" w:lineRule="auto"/>
      <w:ind w:left="720"/>
      <w:contextualSpacing/>
    </w:pPr>
    <w:rPr>
      <w:rFonts w:eastAsiaTheme="minorEastAsia"/>
      <w:lang w:eastAsia="en-IN"/>
    </w:rPr>
  </w:style>
  <w:style w:type="paragraph" w:customStyle="1" w:styleId="TableParagraph">
    <w:name w:val="Table Paragraph"/>
    <w:basedOn w:val="Normal"/>
    <w:uiPriority w:val="1"/>
    <w:qFormat/>
    <w:rsid w:val="009142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RINKUMONI GOGOI</dc:creator>
  <cp:keywords/>
  <dc:description/>
  <cp:lastModifiedBy>RINKUMONI GOGOI</cp:lastModifiedBy>
  <cp:revision>4</cp:revision>
  <dcterms:created xsi:type="dcterms:W3CDTF">2022-01-10T15:12:00Z</dcterms:created>
  <dcterms:modified xsi:type="dcterms:W3CDTF">2022-01-10T16:07:00Z</dcterms:modified>
</cp:coreProperties>
</file>